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- stáž v krajinách programu KA103.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FA2C2C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FA2C2C">
        <w:rPr>
          <w:rFonts w:cstheme="minorHAnsi"/>
          <w:b/>
          <w:color w:val="002060"/>
          <w:lang w:val="en-GB"/>
        </w:rPr>
        <w:t>PRED MOBILITOU</w:t>
      </w:r>
    </w:p>
    <w:p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Mobility Tool</w:t>
      </w:r>
      <w:r w:rsidR="00B31A19" w:rsidRPr="00FA2C2C">
        <w:rPr>
          <w:rFonts w:cs="Calibri"/>
          <w:lang w:val="sk-SK"/>
        </w:rPr>
        <w:t>+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Odkaznavysvetlivku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Odkaznavysvetlivku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Odkaznavysvetlivku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pred mobilitou a záverečn</w:t>
      </w:r>
      <w:r w:rsidR="006026C7" w:rsidRPr="00FA2C2C">
        <w:rPr>
          <w:rFonts w:cstheme="minorHAnsi"/>
          <w:lang w:val="sk-SK"/>
        </w:rPr>
        <w:t>ý</w:t>
      </w:r>
      <w:r w:rsidRPr="00FA2C2C">
        <w:rPr>
          <w:rFonts w:cstheme="minorHAnsi"/>
          <w:lang w:val="sk-SK"/>
        </w:rPr>
        <w:t xml:space="preserve">m hodnotením po mobilite.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a mimoriadnych prípadov (napríklad </w:t>
      </w:r>
      <w:r w:rsidR="007C0BCA" w:rsidRPr="00FA2C2C">
        <w:rPr>
          <w:rFonts w:cstheme="minorHAnsi"/>
          <w:lang w:val="sk-SK"/>
        </w:rPr>
        <w:t>stážistu</w:t>
      </w:r>
      <w:r w:rsidRPr="00FA2C2C">
        <w:rPr>
          <w:rFonts w:cstheme="minorHAnsi"/>
          <w:lang w:val="sk-SK"/>
        </w:rPr>
        <w:t xml:space="preserve"> so ZŤP indisponovaného vykonať takéto hodnotenie).</w:t>
      </w:r>
    </w:p>
    <w:p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FA2C2C">
        <w:rPr>
          <w:rFonts w:cstheme="minorHAnsi"/>
          <w:lang w:val="sk-SK"/>
        </w:rPr>
        <w:t>stážistovi</w:t>
      </w:r>
      <w:r w:rsidRPr="00FA2C2C">
        <w:rPr>
          <w:rFonts w:cstheme="minorHAnsi"/>
          <w:lang w:val="sk-SK"/>
        </w:rPr>
        <w:t xml:space="preserve"> licenciu na OLS jazykový kurz, aby si zlepšil úroveň jazykových kompetencií. </w:t>
      </w:r>
    </w:p>
    <w:p w:rsidR="00EF6617" w:rsidRPr="00FA2C2C" w:rsidRDefault="00966413">
      <w:pPr>
        <w:spacing w:before="120" w:after="120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1B7545" w:rsidRPr="00FA2C2C" w:rsidRDefault="00066862" w:rsidP="000573A3">
      <w:pPr>
        <w:spacing w:before="120" w:after="120" w:line="240" w:lineRule="auto"/>
        <w:ind w:left="-567" w:right="1"/>
        <w:jc w:val="both"/>
      </w:pPr>
      <w:r w:rsidRPr="00FA2C2C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0573A3" w:rsidRPr="00FA2C2C">
          <w:rPr>
            <w:rStyle w:val="Hypertextovprepojenie"/>
            <w:rFonts w:cstheme="minorHAnsi"/>
            <w:lang w:val="en-GB"/>
          </w:rPr>
          <w:t>http://erasmusplusols.eu</w:t>
        </w:r>
      </w:hyperlink>
      <w:r w:rsidRPr="00FA2C2C">
        <w:rPr>
          <w:lang w:val="sk-SK"/>
        </w:rPr>
        <w:t>.</w:t>
      </w:r>
    </w:p>
    <w:p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:rsidR="0021696E" w:rsidRPr="00FA2C2C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lastRenderedPageBreak/>
        <w:t>POČAS MOBILITY</w:t>
      </w:r>
    </w:p>
    <w:p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FA2C2C" w:rsidRDefault="008434A1" w:rsidP="0087622C">
      <w:pPr>
        <w:pStyle w:val="PredformtovanHTML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:rsidR="00855044" w:rsidRPr="00FA2C2C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FA2C2C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FA2C2C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FA2C2C">
        <w:rPr>
          <w:rStyle w:val="Odkaznavysvetlivku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Pr="00FA2C2C">
        <w:rPr>
          <w:rFonts w:cstheme="minorHAnsi"/>
          <w:b/>
          <w:u w:val="single"/>
          <w:lang w:val="sk-SK"/>
        </w:rPr>
        <w:t>na vysielajúcej inštitúcii</w:t>
      </w:r>
    </w:p>
    <w:p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lastRenderedPageBreak/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Dodatok k diplomu</w:t>
      </w:r>
    </w:p>
    <w:p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:rsidR="0087732B" w:rsidRPr="00FA2C2C" w:rsidRDefault="0087732B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:rsidR="001208E5" w:rsidRPr="00FA2C2C" w:rsidRDefault="00F06B2E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 w:rsidRPr="00FA2C2C"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18415" b="3746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F06B2E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FA2C2C"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19685" b="3238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C2C"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18415" b="3683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0D" w:rsidRDefault="005E2F0D" w:rsidP="001208E5">
      <w:pPr>
        <w:spacing w:after="0" w:line="240" w:lineRule="auto"/>
      </w:pPr>
      <w:r>
        <w:separator/>
      </w:r>
    </w:p>
  </w:endnote>
  <w:endnote w:type="continuationSeparator" w:id="0">
    <w:p w:rsidR="005E2F0D" w:rsidRDefault="005E2F0D" w:rsidP="001208E5">
      <w:pPr>
        <w:spacing w:after="0" w:line="240" w:lineRule="auto"/>
      </w:pPr>
      <w:r>
        <w:continuationSeparator/>
      </w:r>
    </w:p>
  </w:endnote>
  <w:endnote w:id="1">
    <w:p w:rsidR="004658FE" w:rsidRDefault="004658FE" w:rsidP="00075CA1">
      <w:pPr>
        <w:pStyle w:val="Textvysvetlivky"/>
        <w:jc w:val="both"/>
        <w:rPr>
          <w:sz w:val="22"/>
          <w:szCs w:val="22"/>
        </w:rPr>
      </w:pPr>
      <w:r w:rsidRPr="00FA2C2C">
        <w:rPr>
          <w:rStyle w:val="Odkaznavysvetlivku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:rsidR="004658FE" w:rsidRPr="004658FE" w:rsidRDefault="004658FE">
      <w:pPr>
        <w:pStyle w:val="Textvysvetlivky"/>
        <w:rPr>
          <w:lang w:val="sk-SK"/>
        </w:rPr>
      </w:pPr>
    </w:p>
  </w:endnote>
  <w:endnote w:id="2">
    <w:p w:rsidR="00AB3971" w:rsidRPr="00027936" w:rsidRDefault="00AB3971" w:rsidP="00E97468">
      <w:pPr>
        <w:pStyle w:val="Textvysvetlivky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:rsidR="00876680" w:rsidRPr="00027936" w:rsidRDefault="00876680" w:rsidP="00876680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>
        <w:t xml:space="preserve"> </w:t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876680" w:rsidRPr="00876680" w:rsidRDefault="00876680">
      <w:pPr>
        <w:pStyle w:val="Textvysvetlivky"/>
        <w:rPr>
          <w:lang w:val="sk-SK"/>
        </w:rPr>
      </w:pPr>
    </w:p>
  </w:endnote>
  <w:endnote w:id="4">
    <w:p w:rsidR="00AB3971" w:rsidRPr="00697B8D" w:rsidRDefault="00AB3971" w:rsidP="00E97468">
      <w:pPr>
        <w:pStyle w:val="Textvysvetlivky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FA2C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AE065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FA2C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0D" w:rsidRDefault="005E2F0D" w:rsidP="001208E5">
      <w:pPr>
        <w:spacing w:after="0" w:line="240" w:lineRule="auto"/>
      </w:pPr>
      <w:r>
        <w:separator/>
      </w:r>
    </w:p>
  </w:footnote>
  <w:footnote w:type="continuationSeparator" w:id="0">
    <w:p w:rsidR="005E2F0D" w:rsidRDefault="005E2F0D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FA2C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71" w:rsidRDefault="00380CA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Inštrukcie k zmluve o stáži </w:t>
                          </w:r>
                        </w:p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stáži - </w:t>
                          </w:r>
                          <w:r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inštrukcie- 201</w:t>
                          </w:r>
                          <w:r w:rsidR="00FA2C2C"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1" o:spid="_x0000_s1030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DS&#10;UE7Q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bookmarkStart w:id="1" w:name="_GoBack"/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stáži - </w:t>
                    </w:r>
                    <w:r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inštrukcie- 201</w:t>
                    </w:r>
                    <w:r w:rsidR="00FA2C2C"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bookmarkEnd w:id="1"/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B3971" w:rsidRDefault="00AB397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FA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43134"/>
    <w:rsid w:val="00255238"/>
    <w:rsid w:val="00277CE5"/>
    <w:rsid w:val="00314C2E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60BD1"/>
    <w:rsid w:val="005E2F0D"/>
    <w:rsid w:val="005E736D"/>
    <w:rsid w:val="006026C7"/>
    <w:rsid w:val="006140CC"/>
    <w:rsid w:val="00637EA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A5C1D"/>
    <w:rsid w:val="00AB3971"/>
    <w:rsid w:val="00AD35DC"/>
    <w:rsid w:val="00AD6DFF"/>
    <w:rsid w:val="00AD72A5"/>
    <w:rsid w:val="00AE065C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C3C4B"/>
    <w:rsid w:val="00DD0034"/>
    <w:rsid w:val="00E2696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2686-3F42-4A90-B7B5-5158C3D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ŠTEFÍČKOVÁ, Simona</cp:lastModifiedBy>
  <cp:revision>2</cp:revision>
  <cp:lastPrinted>2015-04-10T09:51:00Z</cp:lastPrinted>
  <dcterms:created xsi:type="dcterms:W3CDTF">2019-09-04T08:04:00Z</dcterms:created>
  <dcterms:modified xsi:type="dcterms:W3CDTF">2019-09-04T08:04:00Z</dcterms:modified>
</cp:coreProperties>
</file>